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46F19" w14:textId="0A47772C" w:rsidR="00E36CD4" w:rsidRPr="00E36CD4" w:rsidRDefault="00E36CD4" w:rsidP="00597F6B">
      <w:pPr>
        <w:jc w:val="center"/>
        <w:rPr>
          <w:rFonts w:ascii="Calibri" w:eastAsia="Calibri" w:hAnsi="Calibri" w:cs="Arial"/>
          <w:b/>
          <w:bCs/>
          <w:sz w:val="44"/>
          <w:szCs w:val="44"/>
          <w:u w:val="single"/>
          <w:rtl/>
        </w:rPr>
      </w:pPr>
      <w:r w:rsidRPr="00E36CD4">
        <w:rPr>
          <w:rFonts w:ascii="Calibri" w:eastAsia="Calibri" w:hAnsi="Calibri" w:cs="Arial" w:hint="cs"/>
          <w:b/>
          <w:bCs/>
          <w:sz w:val="44"/>
          <w:szCs w:val="44"/>
          <w:u w:val="single"/>
          <w:rtl/>
        </w:rPr>
        <w:t xml:space="preserve">תבחינים לתמיכות לשנת </w:t>
      </w:r>
      <w:r w:rsidR="00A069C1">
        <w:rPr>
          <w:rFonts w:ascii="Calibri" w:eastAsia="Calibri" w:hAnsi="Calibri" w:cs="Arial" w:hint="cs"/>
          <w:b/>
          <w:bCs/>
          <w:sz w:val="44"/>
          <w:szCs w:val="44"/>
          <w:u w:val="single"/>
          <w:rtl/>
        </w:rPr>
        <w:t>2026</w:t>
      </w:r>
    </w:p>
    <w:p w14:paraId="37A6C748" w14:textId="77777777" w:rsidR="00E36CD4" w:rsidRPr="00E36CD4" w:rsidRDefault="00E36CD4" w:rsidP="00E626B0">
      <w:pPr>
        <w:keepNext/>
        <w:spacing w:before="120" w:after="120" w:line="360" w:lineRule="auto"/>
        <w:jc w:val="center"/>
        <w:outlineLvl w:val="0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36CD4">
        <w:rPr>
          <w:rFonts w:asciiTheme="minorBidi" w:eastAsia="Times New Roman" w:hAnsiTheme="minorBidi"/>
          <w:sz w:val="24"/>
          <w:szCs w:val="24"/>
          <w:rtl/>
          <w:lang w:eastAsia="he-IL"/>
        </w:rPr>
        <w:t>(עפ"י נוהל תמיכות במוסדות ציבור ע"י הרשויות המקומיות</w:t>
      </w:r>
      <w:r w:rsidR="00B179FC">
        <w:rPr>
          <w:rFonts w:asciiTheme="minorBidi" w:eastAsia="Times New Roman" w:hAnsiTheme="minorBidi" w:hint="cs"/>
          <w:sz w:val="24"/>
          <w:szCs w:val="24"/>
          <w:rtl/>
          <w:lang w:eastAsia="he-IL"/>
        </w:rPr>
        <w:t xml:space="preserve"> חוזר מנכ"ל 4/2006 (להלן: "הנוהל")</w:t>
      </w:r>
      <w:r w:rsidRPr="00E36CD4">
        <w:rPr>
          <w:rFonts w:asciiTheme="minorBidi" w:eastAsia="Times New Roman" w:hAnsiTheme="minorBidi"/>
          <w:sz w:val="24"/>
          <w:szCs w:val="24"/>
          <w:rtl/>
          <w:lang w:eastAsia="he-IL"/>
        </w:rPr>
        <w:t>)</w:t>
      </w:r>
    </w:p>
    <w:p w14:paraId="1437EDA6" w14:textId="6BFDD141" w:rsidR="00E36CD4" w:rsidRPr="00E36CD4" w:rsidRDefault="00E36CD4" w:rsidP="00426CCE">
      <w:pPr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  <w:rtl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 xml:space="preserve">ע"פ סעיף 8 לנוהל התמיכות, </w:t>
      </w:r>
      <w:r w:rsidR="00445836">
        <w:rPr>
          <w:rFonts w:asciiTheme="minorBidi" w:eastAsia="Calibri" w:hAnsiTheme="minorBidi" w:hint="cs"/>
          <w:sz w:val="24"/>
          <w:szCs w:val="24"/>
          <w:rtl/>
        </w:rPr>
        <w:t>מגישה בזאת הועדה המקצועית לבחינת בקשות תמיכה</w:t>
      </w:r>
      <w:r w:rsidRPr="00E36CD4">
        <w:rPr>
          <w:rFonts w:asciiTheme="minorBidi" w:eastAsia="Calibri" w:hAnsiTheme="minorBidi"/>
          <w:sz w:val="24"/>
          <w:szCs w:val="24"/>
          <w:rtl/>
        </w:rPr>
        <w:t xml:space="preserve"> למליאת המועצה האזורית </w:t>
      </w:r>
      <w:r w:rsidR="00D47F76">
        <w:rPr>
          <w:rFonts w:asciiTheme="minorBidi" w:eastAsia="Calibri" w:hAnsiTheme="minorBidi" w:hint="cs"/>
          <w:sz w:val="24"/>
          <w:szCs w:val="24"/>
          <w:rtl/>
        </w:rPr>
        <w:t>אשכול</w:t>
      </w:r>
      <w:r w:rsidRPr="00E36CD4">
        <w:rPr>
          <w:rFonts w:asciiTheme="minorBidi" w:eastAsia="Calibri" w:hAnsiTheme="minorBidi"/>
          <w:sz w:val="24"/>
          <w:szCs w:val="24"/>
          <w:rtl/>
        </w:rPr>
        <w:t xml:space="preserve"> הצעה לקביעת תבחינים לתמיכה</w:t>
      </w:r>
      <w:r w:rsidR="00445836">
        <w:rPr>
          <w:rFonts w:asciiTheme="minorBidi" w:eastAsia="Calibri" w:hAnsiTheme="minorBidi" w:hint="cs"/>
          <w:sz w:val="24"/>
          <w:szCs w:val="24"/>
          <w:rtl/>
        </w:rPr>
        <w:t xml:space="preserve"> לשנת </w:t>
      </w:r>
      <w:r w:rsidR="00A069C1">
        <w:rPr>
          <w:rFonts w:asciiTheme="minorBidi" w:eastAsia="Calibri" w:hAnsiTheme="minorBidi" w:hint="cs"/>
          <w:sz w:val="24"/>
          <w:szCs w:val="24"/>
          <w:rtl/>
        </w:rPr>
        <w:t>2026</w:t>
      </w:r>
      <w:r w:rsidR="00B179FC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40A4C0A3" w14:textId="77777777" w:rsidR="00445836" w:rsidRDefault="00445836" w:rsidP="00E626B0">
      <w:pPr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  <w:rtl/>
        </w:rPr>
      </w:pPr>
      <w:r w:rsidRPr="00E36CD4">
        <w:rPr>
          <w:rFonts w:asciiTheme="minorBidi" w:eastAsia="Calibri" w:hAnsiTheme="minorBidi"/>
          <w:sz w:val="24"/>
          <w:szCs w:val="24"/>
          <w:u w:val="single"/>
          <w:rtl/>
        </w:rPr>
        <w:t>תנאי סף לכל התבחינים</w:t>
      </w:r>
      <w:r w:rsidRPr="00E36CD4">
        <w:rPr>
          <w:rFonts w:asciiTheme="minorBidi" w:eastAsia="Calibri" w:hAnsiTheme="minorBidi"/>
          <w:sz w:val="24"/>
          <w:szCs w:val="24"/>
          <w:rtl/>
        </w:rPr>
        <w:t>:</w:t>
      </w:r>
    </w:p>
    <w:p w14:paraId="0B7F040F" w14:textId="77777777" w:rsidR="00445836" w:rsidRDefault="00445836" w:rsidP="00E626B0">
      <w:pPr>
        <w:pStyle w:val="a3"/>
        <w:numPr>
          <w:ilvl w:val="0"/>
          <w:numId w:val="5"/>
        </w:numPr>
        <w:tabs>
          <w:tab w:val="left" w:pos="509"/>
        </w:tabs>
        <w:spacing w:before="120" w:after="120" w:line="360" w:lineRule="auto"/>
        <w:ind w:left="509" w:hanging="425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תמיכת המועצה לא תעלה על 90% מעלות הפעילות הנתמכת.</w:t>
      </w:r>
    </w:p>
    <w:p w14:paraId="31D16F40" w14:textId="640D4BBD" w:rsidR="00E30A04" w:rsidRDefault="00D4743C" w:rsidP="00E626B0">
      <w:pPr>
        <w:pStyle w:val="a3"/>
        <w:numPr>
          <w:ilvl w:val="0"/>
          <w:numId w:val="5"/>
        </w:numPr>
        <w:tabs>
          <w:tab w:val="left" w:pos="509"/>
        </w:tabs>
        <w:spacing w:before="120" w:after="120" w:line="360" w:lineRule="auto"/>
        <w:ind w:left="509" w:hanging="425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עדיפות תינתן למוסדות שעיקר פעילותן בתחום השיפוט של המועצה ומשרתות את רוב תושבי המועצה יקבלו כ-85% מסל התמיכות.</w:t>
      </w:r>
    </w:p>
    <w:p w14:paraId="22CB7AEF" w14:textId="03518DE6" w:rsidR="00445836" w:rsidRPr="00445836" w:rsidRDefault="00445836" w:rsidP="00426CCE">
      <w:pPr>
        <w:pStyle w:val="a3"/>
        <w:numPr>
          <w:ilvl w:val="0"/>
          <w:numId w:val="5"/>
        </w:numPr>
        <w:tabs>
          <w:tab w:val="left" w:pos="509"/>
        </w:tabs>
        <w:spacing w:before="120" w:after="120" w:line="360" w:lineRule="auto"/>
        <w:ind w:left="509" w:hanging="425"/>
        <w:jc w:val="both"/>
        <w:rPr>
          <w:rFonts w:asciiTheme="minorBidi" w:eastAsia="Calibri" w:hAnsiTheme="minorBidi"/>
          <w:sz w:val="24"/>
          <w:szCs w:val="24"/>
          <w:rtl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 xml:space="preserve">לא תינתן תמיכה לעמותה שמשך פעילותה בתחום הנתמך אינו עולה על </w:t>
      </w:r>
      <w:r w:rsidR="00426CCE">
        <w:rPr>
          <w:rFonts w:asciiTheme="minorBidi" w:eastAsia="Calibri" w:hAnsiTheme="minorBidi" w:hint="cs"/>
          <w:sz w:val="24"/>
          <w:szCs w:val="24"/>
          <w:rtl/>
        </w:rPr>
        <w:t>שנתיים</w:t>
      </w:r>
      <w:r w:rsidR="00426CCE" w:rsidRPr="00E36CD4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Pr="00E36CD4">
        <w:rPr>
          <w:rFonts w:asciiTheme="minorBidi" w:eastAsia="Calibri" w:hAnsiTheme="minorBidi"/>
          <w:sz w:val="24"/>
          <w:szCs w:val="24"/>
          <w:rtl/>
        </w:rPr>
        <w:t>לפחות</w:t>
      </w:r>
      <w:r w:rsidR="008B08B5">
        <w:rPr>
          <w:rFonts w:asciiTheme="minorBidi" w:eastAsia="Calibri" w:hAnsiTheme="minorBidi" w:hint="cs"/>
          <w:sz w:val="24"/>
          <w:szCs w:val="24"/>
          <w:rtl/>
        </w:rPr>
        <w:t>, הוועדה המקצועית תהיה רשאית בנסיבות חריגות להמליץ למועצה לאשר תמיכה לעמותה שמשך פעילותה נמוך משנתיים.</w:t>
      </w:r>
    </w:p>
    <w:p w14:paraId="7337E13D" w14:textId="77777777" w:rsidR="00445836" w:rsidRDefault="00445836" w:rsidP="00E626B0">
      <w:pPr>
        <w:spacing w:before="120" w:after="120" w:line="360" w:lineRule="auto"/>
        <w:jc w:val="center"/>
        <w:rPr>
          <w:rFonts w:asciiTheme="minorBidi" w:eastAsia="Calibri" w:hAnsiTheme="minorBidi"/>
          <w:sz w:val="24"/>
          <w:szCs w:val="24"/>
          <w:rtl/>
        </w:rPr>
      </w:pPr>
      <w:r w:rsidRPr="00445836">
        <w:rPr>
          <w:rFonts w:asciiTheme="minorBidi" w:eastAsia="Calibri" w:hAnsiTheme="minorBidi" w:hint="cs"/>
          <w:b/>
          <w:bCs/>
          <w:sz w:val="44"/>
          <w:szCs w:val="44"/>
          <w:u w:val="single"/>
          <w:rtl/>
        </w:rPr>
        <w:t>התבחינים</w:t>
      </w:r>
      <w:r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41C8C6C3" w14:textId="77777777" w:rsidR="00445836" w:rsidRDefault="00445836" w:rsidP="00E626B0">
      <w:pPr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  <w:rtl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בכל תבחין נדרש קיומם של כל סעיפי המשנה</w:t>
      </w:r>
      <w:r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4E7E0C5E" w14:textId="77777777" w:rsidR="00445836" w:rsidRDefault="00445836" w:rsidP="00E626B0">
      <w:pPr>
        <w:pStyle w:val="a3"/>
        <w:numPr>
          <w:ilvl w:val="0"/>
          <w:numId w:val="7"/>
        </w:numPr>
        <w:tabs>
          <w:tab w:val="left" w:pos="509"/>
        </w:tabs>
        <w:spacing w:before="120" w:after="120" w:line="360" w:lineRule="auto"/>
        <w:ind w:left="509" w:hanging="509"/>
        <w:jc w:val="both"/>
        <w:rPr>
          <w:rFonts w:asciiTheme="minorBidi" w:eastAsia="Calibri" w:hAnsiTheme="minorBidi"/>
          <w:sz w:val="24"/>
          <w:szCs w:val="24"/>
        </w:rPr>
      </w:pPr>
      <w:r w:rsidRPr="00445836">
        <w:rPr>
          <w:rFonts w:asciiTheme="minorBidi" w:eastAsia="Calibri" w:hAnsiTheme="minorBidi" w:hint="cs"/>
          <w:sz w:val="24"/>
          <w:szCs w:val="24"/>
          <w:u w:val="single"/>
          <w:rtl/>
        </w:rPr>
        <w:t>רווחת קשישים</w:t>
      </w:r>
      <w:r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54AD50B5" w14:textId="61F413C2" w:rsidR="00445836" w:rsidRDefault="00445836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 xml:space="preserve">עמותה </w:t>
      </w:r>
      <w:r w:rsidR="00A56DEC">
        <w:rPr>
          <w:rFonts w:asciiTheme="minorBidi" w:eastAsia="Calibri" w:hAnsiTheme="minorBidi" w:hint="cs"/>
          <w:sz w:val="24"/>
          <w:szCs w:val="24"/>
          <w:rtl/>
        </w:rPr>
        <w:t>שפועלת</w:t>
      </w:r>
      <w:r w:rsidRPr="00E36CD4">
        <w:rPr>
          <w:rFonts w:asciiTheme="minorBidi" w:eastAsia="Calibri" w:hAnsiTheme="minorBidi"/>
          <w:sz w:val="24"/>
          <w:szCs w:val="24"/>
          <w:rtl/>
        </w:rPr>
        <w:t xml:space="preserve"> בתחומי המועצה.</w:t>
      </w:r>
    </w:p>
    <w:p w14:paraId="17FE1270" w14:textId="77777777" w:rsidR="00445836" w:rsidRDefault="00445836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כל פעילותה בתחומי המועצה או עבור תושבי המועצה והיא מספקת לקשישים תושבי המועצה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Pr="00E36CD4">
        <w:rPr>
          <w:rFonts w:asciiTheme="minorBidi" w:eastAsia="Calibri" w:hAnsiTheme="minorBidi"/>
          <w:sz w:val="24"/>
          <w:szCs w:val="24"/>
          <w:rtl/>
        </w:rPr>
        <w:t>את מרבית השירותים שלהלן :</w:t>
      </w:r>
    </w:p>
    <w:p w14:paraId="09160EA2" w14:textId="77777777" w:rsidR="00445836" w:rsidRDefault="00445836" w:rsidP="00E626B0">
      <w:pPr>
        <w:pStyle w:val="a3"/>
        <w:numPr>
          <w:ilvl w:val="2"/>
          <w:numId w:val="7"/>
        </w:numPr>
        <w:tabs>
          <w:tab w:val="left" w:pos="2069"/>
        </w:tabs>
        <w:spacing w:before="120" w:after="120" w:line="360" w:lineRule="auto"/>
        <w:ind w:left="2069" w:hanging="851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מרכז/י יום (מרכז הנותן שירות טיפולי, חברתי ותרבותי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2E3C1C51" w14:textId="326A7243" w:rsidR="00445836" w:rsidRDefault="00445836" w:rsidP="00E626B0">
      <w:pPr>
        <w:pStyle w:val="a3"/>
        <w:numPr>
          <w:ilvl w:val="2"/>
          <w:numId w:val="7"/>
        </w:numPr>
        <w:tabs>
          <w:tab w:val="left" w:pos="2069"/>
        </w:tabs>
        <w:spacing w:before="120" w:after="120" w:line="360" w:lineRule="auto"/>
        <w:ind w:left="2069" w:hanging="851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שירותי "</w:t>
      </w:r>
      <w:r w:rsidR="00880C84">
        <w:rPr>
          <w:rFonts w:asciiTheme="minorBidi" w:eastAsia="Calibri" w:hAnsiTheme="minorBidi" w:hint="cs"/>
          <w:sz w:val="24"/>
          <w:szCs w:val="24"/>
          <w:rtl/>
        </w:rPr>
        <w:t>קהילה</w:t>
      </w:r>
      <w:r w:rsidRPr="00E36CD4">
        <w:rPr>
          <w:rFonts w:asciiTheme="minorBidi" w:eastAsia="Calibri" w:hAnsiTheme="minorBidi"/>
          <w:sz w:val="24"/>
          <w:szCs w:val="24"/>
          <w:rtl/>
        </w:rPr>
        <w:t xml:space="preserve"> תומכת" (עזרה לקשישים בביתם)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5317237F" w14:textId="77777777" w:rsidR="00445836" w:rsidRDefault="00445836" w:rsidP="00E626B0">
      <w:pPr>
        <w:pStyle w:val="a3"/>
        <w:numPr>
          <w:ilvl w:val="2"/>
          <w:numId w:val="7"/>
        </w:numPr>
        <w:tabs>
          <w:tab w:val="left" w:pos="2069"/>
        </w:tabs>
        <w:spacing w:before="120" w:after="120" w:line="360" w:lineRule="auto"/>
        <w:ind w:left="2069" w:hanging="851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מרכז/י תעסוקה לקשישים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39B99155" w14:textId="77777777" w:rsidR="00445836" w:rsidRDefault="00445836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העמותה פועלת בתחום המועצה 10 שנים לפחות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1F094DB0" w14:textId="5FB911A6" w:rsidR="00445836" w:rsidRDefault="00D90A5F" w:rsidP="00E626B0">
      <w:pPr>
        <w:pStyle w:val="a3"/>
        <w:numPr>
          <w:ilvl w:val="0"/>
          <w:numId w:val="7"/>
        </w:numPr>
        <w:tabs>
          <w:tab w:val="left" w:pos="509"/>
        </w:tabs>
        <w:spacing w:before="120" w:after="120" w:line="360" w:lineRule="auto"/>
        <w:ind w:left="509" w:hanging="5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u w:val="single"/>
          <w:rtl/>
        </w:rPr>
        <w:t>תרבות</w:t>
      </w:r>
      <w:r w:rsidR="00616102"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42F60A51" w14:textId="77777777" w:rsidR="00616102" w:rsidRDefault="00616102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עמותה שמשרדיה הרשומים נמצאים בתחומי המועצה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73F693CC" w14:textId="31CF1196" w:rsidR="00616102" w:rsidRDefault="00616102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 xml:space="preserve">העמותה מפעילה בתחומי המועצה </w:t>
      </w:r>
      <w:r w:rsidR="00D90A5F">
        <w:rPr>
          <w:rFonts w:asciiTheme="minorBidi" w:eastAsia="Calibri" w:hAnsiTheme="minorBidi" w:hint="cs"/>
          <w:sz w:val="24"/>
          <w:szCs w:val="24"/>
          <w:rtl/>
        </w:rPr>
        <w:t xml:space="preserve">מרכז תרבות או </w:t>
      </w:r>
      <w:r w:rsidR="00254FC9">
        <w:rPr>
          <w:rFonts w:asciiTheme="minorBidi" w:eastAsia="Calibri" w:hAnsiTheme="minorBidi" w:hint="cs"/>
          <w:sz w:val="24"/>
          <w:szCs w:val="24"/>
          <w:rtl/>
        </w:rPr>
        <w:t>ת</w:t>
      </w:r>
      <w:r w:rsidR="004A638F">
        <w:rPr>
          <w:rFonts w:asciiTheme="minorBidi" w:eastAsia="Calibri" w:hAnsiTheme="minorBidi" w:hint="cs"/>
          <w:sz w:val="24"/>
          <w:szCs w:val="24"/>
          <w:rtl/>
        </w:rPr>
        <w:t>י</w:t>
      </w:r>
      <w:r w:rsidR="00254FC9">
        <w:rPr>
          <w:rFonts w:asciiTheme="minorBidi" w:eastAsia="Calibri" w:hAnsiTheme="minorBidi" w:hint="cs"/>
          <w:sz w:val="24"/>
          <w:szCs w:val="24"/>
          <w:rtl/>
        </w:rPr>
        <w:t xml:space="preserve">אטרון, או </w:t>
      </w:r>
      <w:r w:rsidRPr="00E36CD4">
        <w:rPr>
          <w:rFonts w:asciiTheme="minorBidi" w:eastAsia="Calibri" w:hAnsiTheme="minorBidi"/>
          <w:sz w:val="24"/>
          <w:szCs w:val="24"/>
          <w:rtl/>
        </w:rPr>
        <w:t>מוזיאון או מרכז לשימור מורשת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5590F929" w14:textId="4EB55078" w:rsidR="00616102" w:rsidRDefault="00254FC9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העמותה מקיימת</w:t>
      </w:r>
      <w:r w:rsidR="00616102" w:rsidRPr="00E36CD4">
        <w:rPr>
          <w:rFonts w:asciiTheme="minorBidi" w:eastAsia="Calibri" w:hAnsiTheme="minorBidi"/>
          <w:sz w:val="24"/>
          <w:szCs w:val="24"/>
          <w:rtl/>
        </w:rPr>
        <w:t xml:space="preserve"> פעילות ל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תושבי המועצה, </w:t>
      </w:r>
      <w:r w:rsidR="00616102" w:rsidRPr="00E36CD4">
        <w:rPr>
          <w:rFonts w:asciiTheme="minorBidi" w:eastAsia="Calibri" w:hAnsiTheme="minorBidi"/>
          <w:sz w:val="24"/>
          <w:szCs w:val="24"/>
          <w:rtl/>
        </w:rPr>
        <w:t>תלמידים, סטודנטים וחיילים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42DE68C7" w14:textId="77777777" w:rsidR="00616102" w:rsidRDefault="00616102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העמותה פועלת בתחומי המועצה 5 שנים לפחות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0E522E80" w14:textId="77777777" w:rsidR="00BA2AE5" w:rsidRDefault="00BA2AE5" w:rsidP="00BA2AE5">
      <w:pPr>
        <w:pStyle w:val="a3"/>
        <w:tabs>
          <w:tab w:val="left" w:pos="1218"/>
        </w:tabs>
        <w:spacing w:before="120" w:after="120" w:line="360" w:lineRule="auto"/>
        <w:ind w:left="360"/>
        <w:jc w:val="both"/>
        <w:rPr>
          <w:rFonts w:asciiTheme="minorBidi" w:eastAsia="Calibri" w:hAnsiTheme="minorBidi"/>
          <w:sz w:val="24"/>
          <w:szCs w:val="24"/>
          <w:rtl/>
        </w:rPr>
      </w:pPr>
    </w:p>
    <w:p w14:paraId="2A114D32" w14:textId="77777777" w:rsidR="00BA2AE5" w:rsidRDefault="00BA2AE5" w:rsidP="00982459">
      <w:pPr>
        <w:pStyle w:val="a3"/>
        <w:tabs>
          <w:tab w:val="left" w:pos="1218"/>
        </w:tabs>
        <w:spacing w:before="120" w:after="120" w:line="360" w:lineRule="auto"/>
        <w:ind w:left="360"/>
        <w:jc w:val="both"/>
        <w:rPr>
          <w:rFonts w:asciiTheme="minorBidi" w:eastAsia="Calibri" w:hAnsiTheme="minorBidi"/>
          <w:sz w:val="24"/>
          <w:szCs w:val="24"/>
        </w:rPr>
      </w:pPr>
    </w:p>
    <w:p w14:paraId="1C9AA91A" w14:textId="02BE0B5A" w:rsidR="00D37D1C" w:rsidRDefault="003A3757" w:rsidP="00D37D1C">
      <w:pPr>
        <w:pStyle w:val="a3"/>
        <w:numPr>
          <w:ilvl w:val="0"/>
          <w:numId w:val="7"/>
        </w:numPr>
        <w:tabs>
          <w:tab w:val="left" w:pos="1218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 w:rsidRPr="003A3757">
        <w:rPr>
          <w:rFonts w:asciiTheme="minorBidi" w:eastAsia="Calibri" w:hAnsiTheme="minorBidi" w:hint="cs"/>
          <w:sz w:val="24"/>
          <w:szCs w:val="24"/>
          <w:u w:val="single"/>
          <w:rtl/>
        </w:rPr>
        <w:lastRenderedPageBreak/>
        <w:t>פעילויות דת ומסורת</w:t>
      </w:r>
      <w:r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3FDDBFFC" w14:textId="1EA68429" w:rsidR="003A3757" w:rsidRDefault="00913116" w:rsidP="003A3757">
      <w:pPr>
        <w:pStyle w:val="a3"/>
        <w:numPr>
          <w:ilvl w:val="1"/>
          <w:numId w:val="7"/>
        </w:numPr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  <w:rtl/>
        </w:rPr>
      </w:pPr>
      <w:r>
        <w:rPr>
          <w:rFonts w:asciiTheme="minorBidi" w:eastAsia="Calibri" w:hAnsiTheme="minorBidi" w:hint="cs"/>
          <w:sz w:val="24"/>
          <w:szCs w:val="24"/>
          <w:rtl/>
        </w:rPr>
        <w:t>עמותה</w:t>
      </w:r>
      <w:r w:rsidR="003A3757">
        <w:rPr>
          <w:rFonts w:asciiTheme="minorBidi" w:eastAsia="Calibri" w:hAnsiTheme="minorBidi" w:hint="cs"/>
          <w:sz w:val="24"/>
          <w:szCs w:val="24"/>
          <w:rtl/>
        </w:rPr>
        <w:t xml:space="preserve"> הפועלות בתחומי המועצה, והמבצעת פעילות התנדבותית משמעותית </w:t>
      </w:r>
      <w:r>
        <w:rPr>
          <w:rFonts w:asciiTheme="minorBidi" w:eastAsia="Calibri" w:hAnsiTheme="minorBidi" w:hint="cs"/>
          <w:sz w:val="24"/>
          <w:szCs w:val="24"/>
          <w:rtl/>
        </w:rPr>
        <w:t>ב</w:t>
      </w:r>
      <w:r w:rsidR="003A3757">
        <w:rPr>
          <w:rFonts w:asciiTheme="minorBidi" w:eastAsia="Calibri" w:hAnsiTheme="minorBidi" w:hint="cs"/>
          <w:sz w:val="24"/>
          <w:szCs w:val="24"/>
          <w:rtl/>
        </w:rPr>
        <w:t>תחומי המועצה.</w:t>
      </w:r>
    </w:p>
    <w:p w14:paraId="391B0AE0" w14:textId="73F17D39" w:rsidR="003A3757" w:rsidRDefault="003A4A35" w:rsidP="00913116">
      <w:pPr>
        <w:pStyle w:val="a3"/>
        <w:numPr>
          <w:ilvl w:val="1"/>
          <w:numId w:val="7"/>
        </w:numPr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עמותה</w:t>
      </w:r>
      <w:r w:rsidR="003A3757" w:rsidRPr="00913116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3A3757" w:rsidRPr="00913116">
        <w:rPr>
          <w:rFonts w:asciiTheme="minorBidi" w:eastAsia="Calibri" w:hAnsiTheme="minorBidi" w:hint="cs"/>
          <w:sz w:val="24"/>
          <w:szCs w:val="24"/>
          <w:rtl/>
        </w:rPr>
        <w:t>ה</w:t>
      </w:r>
      <w:r w:rsidR="003A3757" w:rsidRPr="00913116">
        <w:rPr>
          <w:rFonts w:asciiTheme="minorBidi" w:eastAsia="Calibri" w:hAnsiTheme="minorBidi"/>
          <w:sz w:val="24"/>
          <w:szCs w:val="24"/>
          <w:rtl/>
        </w:rPr>
        <w:t xml:space="preserve">פועלת לפחות </w:t>
      </w:r>
      <w:r w:rsidR="003A3757" w:rsidRPr="00913116">
        <w:rPr>
          <w:rFonts w:asciiTheme="minorBidi" w:eastAsia="Calibri" w:hAnsiTheme="minorBidi" w:hint="cs"/>
          <w:sz w:val="24"/>
          <w:szCs w:val="24"/>
          <w:rtl/>
        </w:rPr>
        <w:t>3</w:t>
      </w:r>
      <w:r w:rsidR="003A3757" w:rsidRPr="00913116">
        <w:rPr>
          <w:rFonts w:asciiTheme="minorBidi" w:eastAsia="Calibri" w:hAnsiTheme="minorBidi"/>
          <w:sz w:val="24"/>
          <w:szCs w:val="24"/>
          <w:rtl/>
        </w:rPr>
        <w:t xml:space="preserve"> שנים</w:t>
      </w:r>
      <w:r w:rsidR="003A3757" w:rsidRPr="00913116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75967707" w14:textId="3BE79ACB" w:rsidR="00BA2AE5" w:rsidRDefault="00BA2AE5" w:rsidP="00BA2AE5">
      <w:pPr>
        <w:pStyle w:val="a3"/>
        <w:numPr>
          <w:ilvl w:val="0"/>
          <w:numId w:val="7"/>
        </w:numPr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פעילות ספורט:</w:t>
      </w:r>
    </w:p>
    <w:p w14:paraId="70FE94D8" w14:textId="6D8172AC" w:rsidR="00BA2AE5" w:rsidRDefault="00BA2AE5" w:rsidP="00982459">
      <w:pPr>
        <w:pStyle w:val="a3"/>
        <w:spacing w:before="120" w:after="120" w:line="360" w:lineRule="auto"/>
        <w:ind w:left="792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עמותה הפועלת בתחומי המועצה, ומקדמת פעילות ספורט משמעותית בתחומי המועצה.</w:t>
      </w:r>
    </w:p>
    <w:p w14:paraId="696663A5" w14:textId="77777777" w:rsidR="00616102" w:rsidRDefault="002A40A4" w:rsidP="00E626B0">
      <w:pPr>
        <w:pStyle w:val="a3"/>
        <w:numPr>
          <w:ilvl w:val="0"/>
          <w:numId w:val="7"/>
        </w:numPr>
        <w:tabs>
          <w:tab w:val="left" w:pos="509"/>
        </w:tabs>
        <w:spacing w:before="120" w:after="120" w:line="360" w:lineRule="auto"/>
        <w:ind w:left="509" w:hanging="509"/>
        <w:jc w:val="both"/>
        <w:rPr>
          <w:rFonts w:asciiTheme="minorBidi" w:eastAsia="Calibri" w:hAnsiTheme="minorBidi"/>
          <w:sz w:val="24"/>
          <w:szCs w:val="24"/>
        </w:rPr>
      </w:pPr>
      <w:r w:rsidRPr="002A40A4">
        <w:rPr>
          <w:rFonts w:asciiTheme="minorBidi" w:eastAsia="Calibri" w:hAnsiTheme="minorBidi" w:hint="cs"/>
          <w:sz w:val="24"/>
          <w:szCs w:val="24"/>
          <w:u w:val="single"/>
          <w:rtl/>
        </w:rPr>
        <w:t>בריאות</w:t>
      </w:r>
      <w:r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1809AA7A" w14:textId="77777777" w:rsidR="002A40A4" w:rsidRDefault="002A40A4" w:rsidP="00B41DE4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עמותה המסייעת ברכישת מכשור וציוד רפואי לבית חולים ציבורי מרכזי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Pr="00E36CD4">
        <w:rPr>
          <w:rFonts w:asciiTheme="minorBidi" w:eastAsia="Calibri" w:hAnsiTheme="minorBidi"/>
          <w:sz w:val="24"/>
          <w:szCs w:val="24"/>
          <w:rtl/>
        </w:rPr>
        <w:t>המשרת גם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Pr="00E36CD4">
        <w:rPr>
          <w:rFonts w:asciiTheme="minorBidi" w:eastAsia="Calibri" w:hAnsiTheme="minorBidi"/>
          <w:sz w:val="24"/>
          <w:szCs w:val="24"/>
          <w:rtl/>
        </w:rPr>
        <w:t>את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Pr="00E36CD4">
        <w:rPr>
          <w:rFonts w:asciiTheme="minorBidi" w:eastAsia="Calibri" w:hAnsiTheme="minorBidi"/>
          <w:sz w:val="24"/>
          <w:szCs w:val="24"/>
          <w:rtl/>
        </w:rPr>
        <w:t>תושבי המועצה, אליו מופנים מרבית תושבי המועצה הזקוקים לאשפוז או לטיפול בבית החולים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Pr="00E36CD4">
        <w:rPr>
          <w:rFonts w:asciiTheme="minorBidi" w:eastAsia="Calibri" w:hAnsiTheme="minorBidi"/>
          <w:sz w:val="24"/>
          <w:szCs w:val="24"/>
          <w:rtl/>
        </w:rPr>
        <w:t>או עמותה המסייעת למרכז ציבורי לבריאות הנפש המשרת גם את תושבי המועצה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  <w:r w:rsidR="00B41DE4">
        <w:rPr>
          <w:rFonts w:asciiTheme="minorBidi" w:eastAsia="Calibri" w:hAnsiTheme="minorBidi" w:hint="cs"/>
          <w:sz w:val="24"/>
          <w:szCs w:val="24"/>
          <w:rtl/>
        </w:rPr>
        <w:t xml:space="preserve"> או עמותה בה יכולים תושבי המועצה המתמודדים עם מחלת הסרטן לקבל שירות ואו טיפול תומך/ רפואה משלימה.</w:t>
      </w:r>
    </w:p>
    <w:p w14:paraId="45DDD5A0" w14:textId="42E5B929" w:rsidR="002A40A4" w:rsidRDefault="002A40A4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בית החולים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או מרכז הבריאות</w:t>
      </w:r>
      <w:r w:rsidR="00B41DE4">
        <w:rPr>
          <w:rFonts w:asciiTheme="minorBidi" w:eastAsia="Calibri" w:hAnsiTheme="minorBidi" w:hint="cs"/>
          <w:sz w:val="24"/>
          <w:szCs w:val="24"/>
          <w:rtl/>
        </w:rPr>
        <w:t xml:space="preserve"> או מקום הטיפול</w:t>
      </w:r>
      <w:r w:rsidRPr="00E36CD4">
        <w:rPr>
          <w:rFonts w:asciiTheme="minorBidi" w:eastAsia="Calibri" w:hAnsiTheme="minorBidi"/>
          <w:sz w:val="24"/>
          <w:szCs w:val="24"/>
          <w:rtl/>
        </w:rPr>
        <w:t xml:space="preserve"> ממוק</w:t>
      </w:r>
      <w:r>
        <w:rPr>
          <w:rFonts w:asciiTheme="minorBidi" w:eastAsia="Calibri" w:hAnsiTheme="minorBidi" w:hint="cs"/>
          <w:sz w:val="24"/>
          <w:szCs w:val="24"/>
          <w:rtl/>
        </w:rPr>
        <w:t>מים</w:t>
      </w:r>
      <w:r w:rsidRPr="00E36CD4">
        <w:rPr>
          <w:rFonts w:asciiTheme="minorBidi" w:eastAsia="Calibri" w:hAnsiTheme="minorBidi"/>
          <w:sz w:val="24"/>
          <w:szCs w:val="24"/>
          <w:rtl/>
        </w:rPr>
        <w:t xml:space="preserve"> במרחק שאינו עולה על </w:t>
      </w:r>
      <w:r w:rsidR="003D5CBF">
        <w:rPr>
          <w:rFonts w:asciiTheme="minorBidi" w:eastAsia="Calibri" w:hAnsiTheme="minorBidi" w:hint="cs"/>
          <w:sz w:val="24"/>
          <w:szCs w:val="24"/>
          <w:rtl/>
        </w:rPr>
        <w:t>4</w:t>
      </w:r>
      <w:r w:rsidRPr="00E36CD4">
        <w:rPr>
          <w:rFonts w:asciiTheme="minorBidi" w:eastAsia="Calibri" w:hAnsiTheme="minorBidi"/>
          <w:sz w:val="24"/>
          <w:szCs w:val="24"/>
          <w:rtl/>
        </w:rPr>
        <w:t>0 ק"מ מגבולות המועצה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6A5923A7" w14:textId="77777777" w:rsidR="005F16B2" w:rsidRDefault="005F16B2" w:rsidP="005F16B2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בית החולים/מרכז הבריאות/ או העמותה פעילים לכל הפחות שלוש שנים.</w:t>
      </w:r>
    </w:p>
    <w:p w14:paraId="78B9B746" w14:textId="05E8B22C" w:rsidR="00FE3586" w:rsidRDefault="00FE3586" w:rsidP="005F16B2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 xml:space="preserve">עמותה המשאילה ציוד עזר רפואי הפועלת </w:t>
      </w:r>
      <w:r w:rsidR="00EA788B">
        <w:rPr>
          <w:rFonts w:asciiTheme="minorBidi" w:eastAsia="Calibri" w:hAnsiTheme="minorBidi" w:hint="cs"/>
          <w:sz w:val="24"/>
          <w:szCs w:val="24"/>
          <w:rtl/>
        </w:rPr>
        <w:t xml:space="preserve">במרחק </w:t>
      </w:r>
      <w:r w:rsidR="00C44083">
        <w:rPr>
          <w:rFonts w:asciiTheme="minorBidi" w:eastAsia="Calibri" w:hAnsiTheme="minorBidi" w:hint="cs"/>
          <w:sz w:val="24"/>
          <w:szCs w:val="24"/>
          <w:rtl/>
        </w:rPr>
        <w:t>שאינו עולה על 40 ק"מ מגבולות המועצה</w:t>
      </w:r>
      <w:r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07B8F111" w14:textId="6ABD5797" w:rsidR="00616102" w:rsidRPr="00156142" w:rsidRDefault="00156142" w:rsidP="00E626B0">
      <w:pPr>
        <w:pStyle w:val="a3"/>
        <w:numPr>
          <w:ilvl w:val="0"/>
          <w:numId w:val="7"/>
        </w:numPr>
        <w:tabs>
          <w:tab w:val="left" w:pos="509"/>
        </w:tabs>
        <w:spacing w:before="120" w:after="120" w:line="360" w:lineRule="auto"/>
        <w:ind w:left="509" w:hanging="5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Times New Roman" w:hAnsiTheme="minorBidi"/>
          <w:sz w:val="24"/>
          <w:szCs w:val="24"/>
          <w:u w:val="single"/>
          <w:rtl/>
          <w:lang w:eastAsia="he-IL"/>
        </w:rPr>
        <w:t>מלגות לסטודנטים</w:t>
      </w:r>
      <w:r>
        <w:rPr>
          <w:rFonts w:asciiTheme="minorBidi" w:eastAsia="Times New Roman" w:hAnsiTheme="minorBidi" w:hint="cs"/>
          <w:sz w:val="24"/>
          <w:szCs w:val="24"/>
          <w:rtl/>
          <w:lang w:eastAsia="he-IL"/>
        </w:rPr>
        <w:t>:</w:t>
      </w:r>
    </w:p>
    <w:p w14:paraId="1EBB56DB" w14:textId="2F5D4627" w:rsidR="00156142" w:rsidRDefault="00156142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 xml:space="preserve">העמותה מעניקה מלגות לסטודנטים </w:t>
      </w:r>
      <w:r w:rsidR="00F3197A">
        <w:rPr>
          <w:rFonts w:asciiTheme="minorBidi" w:eastAsia="Calibri" w:hAnsiTheme="minorBidi" w:hint="cs"/>
          <w:sz w:val="24"/>
          <w:szCs w:val="24"/>
          <w:rtl/>
        </w:rPr>
        <w:t xml:space="preserve">מהמועצה, </w:t>
      </w:r>
      <w:r w:rsidRPr="00E36CD4">
        <w:rPr>
          <w:rFonts w:asciiTheme="minorBidi" w:eastAsia="Calibri" w:hAnsiTheme="minorBidi"/>
          <w:sz w:val="24"/>
          <w:szCs w:val="24"/>
          <w:rtl/>
        </w:rPr>
        <w:t>הלומדים במוסד להשכלה גבוהה</w:t>
      </w:r>
      <w:r w:rsidR="00BA2AE5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58C42117" w14:textId="77777777" w:rsidR="00156142" w:rsidRDefault="00156142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מעניקה מלגות בסכום שלמעלה מ- 50,000 ₪ בשנה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7736642A" w14:textId="28B3B3BE" w:rsidR="00156142" w:rsidRDefault="00156142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העמותה פועלת 10 שנים לפחות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7CADA646" w14:textId="77777777" w:rsidR="00616102" w:rsidRDefault="0060417B" w:rsidP="00E626B0">
      <w:pPr>
        <w:pStyle w:val="a3"/>
        <w:numPr>
          <w:ilvl w:val="0"/>
          <w:numId w:val="7"/>
        </w:numPr>
        <w:tabs>
          <w:tab w:val="left" w:pos="509"/>
        </w:tabs>
        <w:spacing w:before="120" w:after="120" w:line="360" w:lineRule="auto"/>
        <w:ind w:left="509" w:hanging="5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u w:val="single"/>
          <w:rtl/>
        </w:rPr>
        <w:t>מרכזי להט"ב ו</w:t>
      </w:r>
      <w:r w:rsidR="001A421C" w:rsidRPr="00E36CD4">
        <w:rPr>
          <w:rFonts w:asciiTheme="minorBidi" w:eastAsia="Calibri" w:hAnsiTheme="minorBidi"/>
          <w:sz w:val="24"/>
          <w:szCs w:val="24"/>
          <w:u w:val="single"/>
          <w:rtl/>
        </w:rPr>
        <w:t>מרכזי סיוע לנפגעי תקיפה</w:t>
      </w:r>
      <w:r w:rsidR="001A421C"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2CD0D7EC" w14:textId="3343B99B" w:rsidR="001A421C" w:rsidRDefault="001A421C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 xml:space="preserve">עמותה </w:t>
      </w:r>
      <w:r w:rsidR="00C56ACC">
        <w:rPr>
          <w:rFonts w:asciiTheme="minorBidi" w:eastAsia="Calibri" w:hAnsiTheme="minorBidi" w:hint="cs"/>
          <w:sz w:val="24"/>
          <w:szCs w:val="24"/>
          <w:rtl/>
        </w:rPr>
        <w:t xml:space="preserve">שפועלת </w:t>
      </w:r>
      <w:r w:rsidR="00164D33">
        <w:rPr>
          <w:rFonts w:asciiTheme="minorBidi" w:eastAsia="Calibri" w:hAnsiTheme="minorBidi" w:hint="cs"/>
          <w:sz w:val="24"/>
          <w:szCs w:val="24"/>
          <w:rtl/>
        </w:rPr>
        <w:t>במרחק שאינו עולה על 40 ק"מ מגבולות המועצה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62F84263" w14:textId="77777777" w:rsidR="001A421C" w:rsidRDefault="001A421C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העמותה מיועדת לספק שירותים גם לתושבי המועצה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6917BF02" w14:textId="77777777" w:rsidR="001A421C" w:rsidRDefault="001A421C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 xml:space="preserve">העמותה מסייעת </w:t>
      </w:r>
      <w:r w:rsidR="0060417B">
        <w:rPr>
          <w:rFonts w:asciiTheme="minorBidi" w:eastAsia="Calibri" w:hAnsiTheme="minorBidi" w:hint="cs"/>
          <w:sz w:val="24"/>
          <w:szCs w:val="24"/>
          <w:rtl/>
        </w:rPr>
        <w:t xml:space="preserve">לקהילת להט"ב או </w:t>
      </w:r>
      <w:r w:rsidRPr="00E36CD4">
        <w:rPr>
          <w:rFonts w:asciiTheme="minorBidi" w:eastAsia="Calibri" w:hAnsiTheme="minorBidi"/>
          <w:sz w:val="24"/>
          <w:szCs w:val="24"/>
          <w:rtl/>
        </w:rPr>
        <w:t>לנפגעי תקיפה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4F0790E8" w14:textId="722A1412" w:rsidR="001A421C" w:rsidRDefault="001A421C" w:rsidP="00E626B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העמותה פועלת לפחות 5 שנים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704F04AC" w14:textId="77777777" w:rsidR="00616102" w:rsidRDefault="001B7C0B" w:rsidP="00E626B0">
      <w:pPr>
        <w:pStyle w:val="a3"/>
        <w:numPr>
          <w:ilvl w:val="0"/>
          <w:numId w:val="7"/>
        </w:numPr>
        <w:tabs>
          <w:tab w:val="left" w:pos="509"/>
        </w:tabs>
        <w:spacing w:before="120" w:after="120" w:line="360" w:lineRule="auto"/>
        <w:ind w:left="509" w:hanging="5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u w:val="single"/>
          <w:rtl/>
        </w:rPr>
        <w:t>עמותה שחבריה הם מועצות אזוריות בלבד</w:t>
      </w:r>
      <w:r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22732602" w14:textId="77777777" w:rsidR="00616102" w:rsidRDefault="001B7C0B" w:rsidP="00E626B0">
      <w:pPr>
        <w:pStyle w:val="a3"/>
        <w:spacing w:before="120" w:after="120" w:line="360" w:lineRule="auto"/>
        <w:ind w:left="509"/>
        <w:jc w:val="both"/>
        <w:rPr>
          <w:rFonts w:asciiTheme="minorBidi" w:eastAsia="Calibri" w:hAnsiTheme="minorBidi"/>
          <w:sz w:val="24"/>
          <w:szCs w:val="24"/>
          <w:rtl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עמותה שחבריה הם מועצות אזוריות בלבד המקדמת פעילות המשרתת גם את המועצה, תחומה ותושביה.</w:t>
      </w:r>
    </w:p>
    <w:p w14:paraId="4C24767A" w14:textId="48E533E4" w:rsidR="00247F25" w:rsidRDefault="00233EA7" w:rsidP="00247F25">
      <w:pPr>
        <w:pStyle w:val="a3"/>
        <w:numPr>
          <w:ilvl w:val="0"/>
          <w:numId w:val="7"/>
        </w:numPr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 w:rsidRPr="002B5A5A">
        <w:rPr>
          <w:rFonts w:asciiTheme="minorBidi" w:eastAsia="Calibri" w:hAnsiTheme="minorBidi" w:hint="cs"/>
          <w:sz w:val="24"/>
          <w:szCs w:val="24"/>
          <w:u w:val="single"/>
          <w:rtl/>
        </w:rPr>
        <w:t>מכינות קדם צבאיות</w:t>
      </w:r>
      <w:r w:rsidR="000D6D05" w:rsidRPr="002B5A5A">
        <w:rPr>
          <w:rFonts w:asciiTheme="minorBidi" w:eastAsia="Calibri" w:hAnsiTheme="minorBidi" w:hint="cs"/>
          <w:sz w:val="24"/>
          <w:szCs w:val="24"/>
          <w:u w:val="single"/>
          <w:rtl/>
        </w:rPr>
        <w:t xml:space="preserve"> ואחרות</w:t>
      </w:r>
      <w:r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21E136E5" w14:textId="7F5922D7" w:rsidR="003E0DE6" w:rsidRDefault="000D6D05" w:rsidP="000D6D05">
      <w:pPr>
        <w:pStyle w:val="a3"/>
        <w:spacing w:before="120" w:after="120" w:line="360" w:lineRule="auto"/>
        <w:ind w:left="509"/>
        <w:jc w:val="both"/>
        <w:rPr>
          <w:rFonts w:asciiTheme="minorBidi" w:eastAsia="Calibri" w:hAnsiTheme="minorBidi"/>
          <w:sz w:val="24"/>
          <w:szCs w:val="24"/>
          <w:rtl/>
        </w:rPr>
      </w:pPr>
      <w:r>
        <w:rPr>
          <w:rFonts w:asciiTheme="minorBidi" w:eastAsia="Calibri" w:hAnsiTheme="minorBidi" w:hint="cs"/>
          <w:sz w:val="24"/>
          <w:szCs w:val="24"/>
          <w:rtl/>
        </w:rPr>
        <w:t>7.1</w:t>
      </w:r>
      <w:r w:rsidR="00B55068">
        <w:rPr>
          <w:rFonts w:asciiTheme="minorBidi" w:eastAsia="Calibri" w:hAnsiTheme="minorBidi" w:hint="cs"/>
          <w:sz w:val="24"/>
          <w:szCs w:val="24"/>
          <w:rtl/>
        </w:rPr>
        <w:t xml:space="preserve">. </w:t>
      </w:r>
      <w:r w:rsidR="003E0DE6">
        <w:rPr>
          <w:rFonts w:asciiTheme="minorBidi" w:eastAsia="Calibri" w:hAnsiTheme="minorBidi" w:hint="cs"/>
          <w:sz w:val="24"/>
          <w:szCs w:val="24"/>
          <w:rtl/>
        </w:rPr>
        <w:t>מכינות הפועלות בתחומי המועצה</w:t>
      </w:r>
      <w:r w:rsidR="006B07F6">
        <w:rPr>
          <w:rFonts w:asciiTheme="minorBidi" w:eastAsia="Calibri" w:hAnsiTheme="minorBidi" w:hint="cs"/>
          <w:sz w:val="24"/>
          <w:szCs w:val="24"/>
          <w:rtl/>
        </w:rPr>
        <w:t xml:space="preserve">, </w:t>
      </w:r>
      <w:r w:rsidR="00B55068">
        <w:rPr>
          <w:rFonts w:asciiTheme="minorBidi" w:eastAsia="Calibri" w:hAnsiTheme="minorBidi" w:hint="cs"/>
          <w:sz w:val="24"/>
          <w:szCs w:val="24"/>
          <w:rtl/>
        </w:rPr>
        <w:t>והמבצעות פעילות התנדבותית משמעותית תחומי המועצה</w:t>
      </w:r>
      <w:r w:rsidR="003E0DE6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06494584" w14:textId="4C8F732A" w:rsidR="000D6D05" w:rsidRPr="00247F25" w:rsidRDefault="000D6D05" w:rsidP="000D6D05">
      <w:pPr>
        <w:pStyle w:val="a3"/>
        <w:spacing w:before="120" w:after="120" w:line="360" w:lineRule="auto"/>
        <w:ind w:left="5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lastRenderedPageBreak/>
        <w:t>7.2</w:t>
      </w:r>
      <w:r w:rsidR="00D124D0">
        <w:rPr>
          <w:rFonts w:asciiTheme="minorBidi" w:eastAsia="Calibri" w:hAnsiTheme="minorBidi" w:hint="cs"/>
          <w:sz w:val="24"/>
          <w:szCs w:val="24"/>
          <w:rtl/>
        </w:rPr>
        <w:t xml:space="preserve">. </w:t>
      </w:r>
      <w:r w:rsidR="006B07F6">
        <w:rPr>
          <w:rFonts w:asciiTheme="minorBidi" w:eastAsia="Calibri" w:hAnsiTheme="minorBidi" w:hint="cs"/>
          <w:sz w:val="24"/>
          <w:szCs w:val="24"/>
          <w:rtl/>
        </w:rPr>
        <w:t>מכינה</w:t>
      </w:r>
      <w:r w:rsidRPr="00E36CD4">
        <w:rPr>
          <w:rFonts w:asciiTheme="minorBidi" w:eastAsia="Calibri" w:hAnsiTheme="minorBidi"/>
          <w:sz w:val="24"/>
          <w:szCs w:val="24"/>
          <w:rtl/>
        </w:rPr>
        <w:t xml:space="preserve"> </w:t>
      </w:r>
      <w:r w:rsidR="006B07F6">
        <w:rPr>
          <w:rFonts w:asciiTheme="minorBidi" w:eastAsia="Calibri" w:hAnsiTheme="minorBidi" w:hint="cs"/>
          <w:sz w:val="24"/>
          <w:szCs w:val="24"/>
          <w:rtl/>
        </w:rPr>
        <w:t>ה</w:t>
      </w:r>
      <w:r w:rsidRPr="00E36CD4">
        <w:rPr>
          <w:rFonts w:asciiTheme="minorBidi" w:eastAsia="Calibri" w:hAnsiTheme="minorBidi"/>
          <w:sz w:val="24"/>
          <w:szCs w:val="24"/>
          <w:rtl/>
        </w:rPr>
        <w:t xml:space="preserve">פועלת לפחות </w:t>
      </w:r>
      <w:r w:rsidR="006B07F6">
        <w:rPr>
          <w:rFonts w:asciiTheme="minorBidi" w:eastAsia="Calibri" w:hAnsiTheme="minorBidi" w:hint="cs"/>
          <w:sz w:val="24"/>
          <w:szCs w:val="24"/>
          <w:rtl/>
        </w:rPr>
        <w:t>3</w:t>
      </w:r>
      <w:r w:rsidRPr="00E36CD4">
        <w:rPr>
          <w:rFonts w:asciiTheme="minorBidi" w:eastAsia="Calibri" w:hAnsiTheme="minorBidi"/>
          <w:sz w:val="24"/>
          <w:szCs w:val="24"/>
          <w:rtl/>
        </w:rPr>
        <w:t xml:space="preserve"> שנים</w:t>
      </w:r>
      <w:r w:rsidR="00D124D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3685E761" w14:textId="77777777" w:rsidR="00616102" w:rsidRDefault="001B7C0B" w:rsidP="00E626B0">
      <w:pPr>
        <w:pStyle w:val="a3"/>
        <w:numPr>
          <w:ilvl w:val="0"/>
          <w:numId w:val="7"/>
        </w:numPr>
        <w:tabs>
          <w:tab w:val="left" w:pos="509"/>
        </w:tabs>
        <w:spacing w:before="120" w:after="120" w:line="360" w:lineRule="auto"/>
        <w:ind w:left="509" w:hanging="5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u w:val="single"/>
          <w:rtl/>
        </w:rPr>
        <w:t xml:space="preserve">קידום </w:t>
      </w:r>
      <w:r w:rsidRPr="00E36CD4">
        <w:rPr>
          <w:rFonts w:asciiTheme="minorBidi" w:eastAsia="Calibri" w:hAnsiTheme="minorBidi"/>
          <w:sz w:val="24"/>
          <w:szCs w:val="24"/>
          <w:u w:val="single"/>
          <w:rtl/>
        </w:rPr>
        <w:t>פעילות לרווחת אוכלוסיות נזקקות או פגועות או נכות מקרב</w:t>
      </w:r>
      <w:r>
        <w:rPr>
          <w:rFonts w:asciiTheme="minorBidi" w:eastAsia="Calibri" w:hAnsiTheme="minorBidi" w:hint="cs"/>
          <w:sz w:val="24"/>
          <w:szCs w:val="24"/>
          <w:u w:val="single"/>
          <w:rtl/>
        </w:rPr>
        <w:t xml:space="preserve"> </w:t>
      </w:r>
      <w:r w:rsidRPr="00E36CD4">
        <w:rPr>
          <w:rFonts w:asciiTheme="minorBidi" w:eastAsia="Calibri" w:hAnsiTheme="minorBidi"/>
          <w:sz w:val="24"/>
          <w:szCs w:val="24"/>
          <w:u w:val="single"/>
          <w:rtl/>
        </w:rPr>
        <w:t>תושבי הדרום</w:t>
      </w:r>
      <w:r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4A0A471C" w14:textId="77777777" w:rsidR="001B7C0B" w:rsidRDefault="001B7C0B" w:rsidP="00B41DE4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 xml:space="preserve">עמותה שעיקר פעולתה </w:t>
      </w:r>
      <w:r w:rsidR="00B41DE4">
        <w:rPr>
          <w:rFonts w:asciiTheme="minorBidi" w:eastAsia="Calibri" w:hAnsiTheme="minorBidi" w:hint="cs"/>
          <w:sz w:val="24"/>
          <w:szCs w:val="24"/>
          <w:rtl/>
        </w:rPr>
        <w:t>בתחומי המועצה</w:t>
      </w:r>
      <w:r w:rsidR="00FA081F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0756D2F8" w14:textId="77777777" w:rsidR="001B7C0B" w:rsidRDefault="00FA081F" w:rsidP="00FA081F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תושבי המועצה יכולים לקבל טיפול/סיוע מהעמותה ו/או תושבי המועצה מתנדבים בה.</w:t>
      </w:r>
    </w:p>
    <w:p w14:paraId="28E826BF" w14:textId="77777777" w:rsidR="001B7C0B" w:rsidRDefault="00FA081F" w:rsidP="00FA081F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ה</w:t>
      </w:r>
      <w:r w:rsidR="001B7C0B" w:rsidRPr="00E36CD4">
        <w:rPr>
          <w:rFonts w:asciiTheme="minorBidi" w:eastAsia="Calibri" w:hAnsiTheme="minorBidi"/>
          <w:sz w:val="24"/>
          <w:szCs w:val="24"/>
          <w:rtl/>
        </w:rPr>
        <w:t>עמותה מפעילה פרויקטים לקידום אוכלוסיות נזקקות או פגועות או נכות מקרב תושבי הדרום</w:t>
      </w:r>
      <w:r w:rsidR="00E626B0"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6D233F22" w14:textId="77777777" w:rsidR="001B7C0B" w:rsidRDefault="00FA081F" w:rsidP="00B41DE4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 xml:space="preserve">העמותה פועלת לפחות 3 שנים </w:t>
      </w:r>
      <w:r w:rsidR="00B41DE4">
        <w:rPr>
          <w:rFonts w:asciiTheme="minorBidi" w:eastAsia="Calibri" w:hAnsiTheme="minorBidi" w:hint="cs"/>
          <w:sz w:val="24"/>
          <w:szCs w:val="24"/>
          <w:rtl/>
        </w:rPr>
        <w:t>בתחומי המועצה</w:t>
      </w:r>
      <w:r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7C39DBB5" w14:textId="61D82C65" w:rsidR="00B41DE4" w:rsidRDefault="00B41DE4" w:rsidP="00B41DE4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ind w:left="1218" w:hanging="709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 xml:space="preserve">התמיכה תינתן </w:t>
      </w:r>
      <w:r w:rsidR="003D4EA0">
        <w:rPr>
          <w:rFonts w:asciiTheme="minorBidi" w:eastAsia="Calibri" w:hAnsiTheme="minorBidi" w:hint="cs"/>
          <w:sz w:val="24"/>
          <w:szCs w:val="24"/>
          <w:rtl/>
        </w:rPr>
        <w:t>לפרויקטים</w:t>
      </w:r>
      <w:r>
        <w:rPr>
          <w:rFonts w:asciiTheme="minorBidi" w:eastAsia="Calibri" w:hAnsiTheme="minorBidi" w:hint="cs"/>
          <w:sz w:val="24"/>
          <w:szCs w:val="24"/>
          <w:rtl/>
        </w:rPr>
        <w:t>.</w:t>
      </w:r>
    </w:p>
    <w:p w14:paraId="52AE9F5F" w14:textId="77777777" w:rsidR="00A113C0" w:rsidRPr="00FE3586" w:rsidRDefault="00A113C0" w:rsidP="00A113C0">
      <w:pPr>
        <w:pStyle w:val="a3"/>
        <w:numPr>
          <w:ilvl w:val="0"/>
          <w:numId w:val="7"/>
        </w:numPr>
        <w:tabs>
          <w:tab w:val="left" w:pos="1218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  <w:u w:val="single"/>
        </w:rPr>
      </w:pPr>
      <w:r w:rsidRPr="00FE3586">
        <w:rPr>
          <w:rFonts w:asciiTheme="minorBidi" w:eastAsia="Calibri" w:hAnsiTheme="minorBidi" w:hint="cs"/>
          <w:sz w:val="24"/>
          <w:szCs w:val="24"/>
          <w:u w:val="single"/>
          <w:rtl/>
        </w:rPr>
        <w:t>ייעוץ לכלכלת המשפחה:</w:t>
      </w:r>
    </w:p>
    <w:p w14:paraId="1024D9A7" w14:textId="77777777" w:rsidR="00A113C0" w:rsidRDefault="00A113C0" w:rsidP="00A113C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עמותה שמפעילה משרדים או פעילות בבאר שבע או סביבתה.</w:t>
      </w:r>
    </w:p>
    <w:p w14:paraId="70BEA2D9" w14:textId="77777777" w:rsidR="00A113C0" w:rsidRDefault="00A113C0" w:rsidP="00A113C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העמותה מיועדת לספק שירותים גם לתושבי המועצה.</w:t>
      </w:r>
    </w:p>
    <w:p w14:paraId="5C7A4E19" w14:textId="77777777" w:rsidR="00A113C0" w:rsidRDefault="00A113C0" w:rsidP="00A113C0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 xml:space="preserve">העמותה מספק ליווי ו/או סיוע למשפחות </w:t>
      </w:r>
      <w:r w:rsidR="009F0F27">
        <w:rPr>
          <w:rFonts w:asciiTheme="minorBidi" w:eastAsia="Calibri" w:hAnsiTheme="minorBidi" w:hint="cs"/>
          <w:sz w:val="24"/>
          <w:szCs w:val="24"/>
          <w:rtl/>
        </w:rPr>
        <w:t>המתקשות בניהול כלכלת הבית.</w:t>
      </w:r>
    </w:p>
    <w:p w14:paraId="5B130B3E" w14:textId="77777777" w:rsidR="009F0F27" w:rsidRDefault="009F0F27">
      <w:pPr>
        <w:pStyle w:val="a3"/>
        <w:numPr>
          <w:ilvl w:val="1"/>
          <w:numId w:val="7"/>
        </w:numPr>
        <w:tabs>
          <w:tab w:val="left" w:pos="1218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העמותה פועלת באזור שנתיים לפחות.</w:t>
      </w:r>
    </w:p>
    <w:p w14:paraId="04A33486" w14:textId="77777777" w:rsidR="008A21AC" w:rsidRDefault="00BC2FBC" w:rsidP="008A21AC">
      <w:pPr>
        <w:pStyle w:val="a3"/>
        <w:numPr>
          <w:ilvl w:val="0"/>
          <w:numId w:val="7"/>
        </w:numPr>
        <w:tabs>
          <w:tab w:val="left" w:pos="1218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 w:rsidRPr="00FE3586">
        <w:rPr>
          <w:rFonts w:asciiTheme="minorBidi" w:eastAsia="Calibri" w:hAnsiTheme="minorBidi" w:hint="cs"/>
          <w:sz w:val="24"/>
          <w:szCs w:val="24"/>
          <w:u w:val="single"/>
          <w:rtl/>
        </w:rPr>
        <w:t xml:space="preserve">קידום </w:t>
      </w:r>
      <w:r w:rsidR="008A21AC" w:rsidRPr="00FE3586">
        <w:rPr>
          <w:rFonts w:asciiTheme="minorBidi" w:eastAsia="Calibri" w:hAnsiTheme="minorBidi" w:hint="cs"/>
          <w:sz w:val="24"/>
          <w:szCs w:val="24"/>
          <w:u w:val="single"/>
          <w:rtl/>
        </w:rPr>
        <w:t>נוער בסיכון</w:t>
      </w:r>
      <w:r w:rsidR="008A21AC">
        <w:rPr>
          <w:rFonts w:asciiTheme="minorBidi" w:eastAsia="Calibri" w:hAnsiTheme="minorBidi" w:hint="cs"/>
          <w:sz w:val="24"/>
          <w:szCs w:val="24"/>
          <w:rtl/>
        </w:rPr>
        <w:t>:</w:t>
      </w:r>
    </w:p>
    <w:p w14:paraId="0422BAD8" w14:textId="77777777" w:rsidR="008A21AC" w:rsidRDefault="008A21AC" w:rsidP="007B7DFA">
      <w:pPr>
        <w:pStyle w:val="a3"/>
        <w:numPr>
          <w:ilvl w:val="1"/>
          <w:numId w:val="7"/>
        </w:numPr>
        <w:spacing w:before="120" w:after="120" w:line="360" w:lineRule="auto"/>
        <w:ind w:left="935" w:hanging="567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ע</w:t>
      </w:r>
      <w:r w:rsidR="00B4202B">
        <w:rPr>
          <w:rFonts w:asciiTheme="minorBidi" w:eastAsia="Calibri" w:hAnsiTheme="minorBidi" w:hint="cs"/>
          <w:sz w:val="24"/>
          <w:szCs w:val="24"/>
          <w:rtl/>
        </w:rPr>
        <w:t>מותה שמשרדיה רשומים ביישובי המועצה.</w:t>
      </w:r>
    </w:p>
    <w:p w14:paraId="4366B2DB" w14:textId="77777777" w:rsidR="00B4202B" w:rsidRDefault="00B4202B" w:rsidP="007B7DFA">
      <w:pPr>
        <w:pStyle w:val="a3"/>
        <w:numPr>
          <w:ilvl w:val="1"/>
          <w:numId w:val="7"/>
        </w:numPr>
        <w:spacing w:before="120" w:after="120" w:line="360" w:lineRule="auto"/>
        <w:ind w:left="935" w:hanging="567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ע</w:t>
      </w:r>
      <w:r w:rsidR="00BC2FBC">
        <w:rPr>
          <w:rFonts w:asciiTheme="minorBidi" w:eastAsia="Calibri" w:hAnsiTheme="minorBidi" w:hint="cs"/>
          <w:sz w:val="24"/>
          <w:szCs w:val="24"/>
          <w:rtl/>
        </w:rPr>
        <w:t>מותה הפועלת בשטחי המועצה.</w:t>
      </w:r>
    </w:p>
    <w:p w14:paraId="415DEFB3" w14:textId="77777777" w:rsidR="00FE3586" w:rsidRDefault="00FE3586" w:rsidP="00FE3586">
      <w:pPr>
        <w:pStyle w:val="a3"/>
        <w:numPr>
          <w:ilvl w:val="0"/>
          <w:numId w:val="7"/>
        </w:numPr>
        <w:tabs>
          <w:tab w:val="left" w:pos="935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  <w:u w:val="single"/>
        </w:rPr>
      </w:pPr>
      <w:r w:rsidRPr="00FE3586">
        <w:rPr>
          <w:rFonts w:asciiTheme="minorBidi" w:eastAsia="Calibri" w:hAnsiTheme="minorBidi" w:hint="cs"/>
          <w:sz w:val="24"/>
          <w:szCs w:val="24"/>
          <w:u w:val="single"/>
          <w:rtl/>
        </w:rPr>
        <w:t>תנועת נוער</w:t>
      </w:r>
    </w:p>
    <w:p w14:paraId="4BC1766D" w14:textId="77777777" w:rsidR="00FE3586" w:rsidRDefault="00FE3586" w:rsidP="00FE3586">
      <w:pPr>
        <w:pStyle w:val="a3"/>
        <w:numPr>
          <w:ilvl w:val="1"/>
          <w:numId w:val="7"/>
        </w:numPr>
        <w:tabs>
          <w:tab w:val="left" w:pos="935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 w:rsidRPr="00FE3586">
        <w:rPr>
          <w:rFonts w:asciiTheme="minorBidi" w:eastAsia="Calibri" w:hAnsiTheme="minorBidi" w:hint="cs"/>
          <w:sz w:val="24"/>
          <w:szCs w:val="24"/>
          <w:rtl/>
        </w:rPr>
        <w:t>עמותה המפעילות תנועות נוער בתחומי המועצה.</w:t>
      </w:r>
    </w:p>
    <w:p w14:paraId="57E9099D" w14:textId="77777777" w:rsidR="00FE3586" w:rsidRDefault="00FE3586" w:rsidP="00FE3586">
      <w:pPr>
        <w:pStyle w:val="a3"/>
        <w:numPr>
          <w:ilvl w:val="1"/>
          <w:numId w:val="7"/>
        </w:numPr>
        <w:tabs>
          <w:tab w:val="left" w:pos="935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>העמותה פועלת מעל 15 שנים.</w:t>
      </w:r>
    </w:p>
    <w:p w14:paraId="2222B9F5" w14:textId="77777777" w:rsidR="00FE3586" w:rsidRDefault="00FE3586" w:rsidP="00FE3586">
      <w:pPr>
        <w:pStyle w:val="a3"/>
        <w:numPr>
          <w:ilvl w:val="1"/>
          <w:numId w:val="7"/>
        </w:numPr>
        <w:tabs>
          <w:tab w:val="left" w:pos="935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>
        <w:rPr>
          <w:rFonts w:asciiTheme="minorBidi" w:eastAsia="Calibri" w:hAnsiTheme="minorBidi" w:hint="cs"/>
          <w:sz w:val="24"/>
          <w:szCs w:val="24"/>
          <w:rtl/>
        </w:rPr>
        <w:t xml:space="preserve">העמותה לא מקבלת תמיכה נוספת ישירה ו/או עקיפה ו/או </w:t>
      </w:r>
      <w:r w:rsidR="00A34EE3">
        <w:rPr>
          <w:rFonts w:asciiTheme="minorBidi" w:eastAsia="Calibri" w:hAnsiTheme="minorBidi" w:hint="cs"/>
          <w:sz w:val="24"/>
          <w:szCs w:val="24"/>
          <w:rtl/>
        </w:rPr>
        <w:t>אחרת מהמועצה.</w:t>
      </w:r>
    </w:p>
    <w:p w14:paraId="58F9744B" w14:textId="539A88F0" w:rsidR="00955E0B" w:rsidRDefault="00955E0B" w:rsidP="00955E0B">
      <w:pPr>
        <w:pStyle w:val="a3"/>
        <w:numPr>
          <w:ilvl w:val="0"/>
          <w:numId w:val="7"/>
        </w:numPr>
        <w:tabs>
          <w:tab w:val="left" w:pos="935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  <w:u w:val="single"/>
        </w:rPr>
      </w:pPr>
      <w:r w:rsidRPr="00955E0B">
        <w:rPr>
          <w:rFonts w:asciiTheme="minorBidi" w:eastAsia="Calibri" w:hAnsiTheme="minorBidi" w:hint="cs"/>
          <w:sz w:val="24"/>
          <w:szCs w:val="24"/>
          <w:u w:val="single"/>
          <w:rtl/>
        </w:rPr>
        <w:t xml:space="preserve">עזרה ראשונה </w:t>
      </w:r>
      <w:r w:rsidR="005A4DFE">
        <w:rPr>
          <w:rFonts w:asciiTheme="minorBidi" w:eastAsia="Calibri" w:hAnsiTheme="minorBidi" w:hint="cs"/>
          <w:sz w:val="24"/>
          <w:szCs w:val="24"/>
          <w:u w:val="single"/>
          <w:rtl/>
        </w:rPr>
        <w:t xml:space="preserve">רפואית ו/או </w:t>
      </w:r>
      <w:r w:rsidRPr="00955E0B">
        <w:rPr>
          <w:rFonts w:asciiTheme="minorBidi" w:eastAsia="Calibri" w:hAnsiTheme="minorBidi" w:hint="cs"/>
          <w:sz w:val="24"/>
          <w:szCs w:val="24"/>
          <w:u w:val="single"/>
          <w:rtl/>
        </w:rPr>
        <w:t>שאינה רפואית</w:t>
      </w:r>
    </w:p>
    <w:p w14:paraId="3372856B" w14:textId="5DBDFC99" w:rsidR="00955E0B" w:rsidRPr="00955E0B" w:rsidRDefault="00955E0B" w:rsidP="00955E0B">
      <w:pPr>
        <w:pStyle w:val="a3"/>
        <w:numPr>
          <w:ilvl w:val="1"/>
          <w:numId w:val="7"/>
        </w:numPr>
        <w:tabs>
          <w:tab w:val="left" w:pos="935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 w:rsidRPr="00955E0B">
        <w:rPr>
          <w:rFonts w:asciiTheme="minorBidi" w:eastAsia="Calibri" w:hAnsiTheme="minorBidi" w:hint="cs"/>
          <w:sz w:val="24"/>
          <w:szCs w:val="24"/>
          <w:rtl/>
        </w:rPr>
        <w:t>עמותה פועלת מעל 3 שנים.</w:t>
      </w:r>
    </w:p>
    <w:p w14:paraId="2A3E8C7E" w14:textId="5F136274" w:rsidR="00955E0B" w:rsidRPr="00955E0B" w:rsidRDefault="00955E0B" w:rsidP="00955E0B">
      <w:pPr>
        <w:pStyle w:val="a3"/>
        <w:numPr>
          <w:ilvl w:val="1"/>
          <w:numId w:val="7"/>
        </w:numPr>
        <w:tabs>
          <w:tab w:val="left" w:pos="935"/>
        </w:tabs>
        <w:spacing w:before="120" w:after="120" w:line="360" w:lineRule="auto"/>
        <w:jc w:val="both"/>
        <w:rPr>
          <w:rFonts w:asciiTheme="minorBidi" w:eastAsia="Calibri" w:hAnsiTheme="minorBidi"/>
          <w:sz w:val="24"/>
          <w:szCs w:val="24"/>
        </w:rPr>
      </w:pPr>
      <w:r w:rsidRPr="00955E0B">
        <w:rPr>
          <w:rFonts w:asciiTheme="minorBidi" w:eastAsia="Calibri" w:hAnsiTheme="minorBidi" w:hint="cs"/>
          <w:sz w:val="24"/>
          <w:szCs w:val="24"/>
          <w:rtl/>
        </w:rPr>
        <w:t>עמותה מעניקה עזרה ראשונית</w:t>
      </w:r>
      <w:r w:rsidR="007D0E8C">
        <w:rPr>
          <w:rFonts w:asciiTheme="minorBidi" w:eastAsia="Calibri" w:hAnsiTheme="minorBidi" w:hint="cs"/>
          <w:sz w:val="24"/>
          <w:szCs w:val="24"/>
          <w:rtl/>
        </w:rPr>
        <w:t xml:space="preserve"> רפואית ו/או</w:t>
      </w:r>
      <w:r w:rsidRPr="00955E0B">
        <w:rPr>
          <w:rFonts w:asciiTheme="minorBidi" w:eastAsia="Calibri" w:hAnsiTheme="minorBidi" w:hint="cs"/>
          <w:sz w:val="24"/>
          <w:szCs w:val="24"/>
          <w:rtl/>
        </w:rPr>
        <w:t xml:space="preserve"> שאינה רפואית גם לתושבי המועצה.</w:t>
      </w:r>
    </w:p>
    <w:p w14:paraId="2944B164" w14:textId="77777777" w:rsidR="00E36CD4" w:rsidRPr="00E36CD4" w:rsidRDefault="00E36CD4" w:rsidP="00E626B0">
      <w:pPr>
        <w:spacing w:before="120" w:after="120" w:line="360" w:lineRule="auto"/>
        <w:rPr>
          <w:rFonts w:asciiTheme="minorBidi" w:eastAsia="Calibri" w:hAnsiTheme="minorBidi"/>
          <w:sz w:val="24"/>
          <w:szCs w:val="24"/>
          <w:rtl/>
        </w:rPr>
      </w:pPr>
    </w:p>
    <w:p w14:paraId="4B560472" w14:textId="77777777" w:rsidR="00E36CD4" w:rsidRPr="00E36CD4" w:rsidRDefault="00E36CD4" w:rsidP="00E626B0">
      <w:pPr>
        <w:spacing w:before="120" w:after="120" w:line="360" w:lineRule="auto"/>
        <w:rPr>
          <w:rFonts w:asciiTheme="minorBidi" w:eastAsia="Calibri" w:hAnsiTheme="minorBidi"/>
          <w:sz w:val="24"/>
          <w:szCs w:val="24"/>
          <w:rtl/>
        </w:rPr>
      </w:pPr>
    </w:p>
    <w:p w14:paraId="3DF56F51" w14:textId="77777777" w:rsidR="00E36CD4" w:rsidRPr="00E36CD4" w:rsidRDefault="00E36CD4" w:rsidP="00E626B0">
      <w:pPr>
        <w:spacing w:before="120" w:after="120" w:line="360" w:lineRule="auto"/>
        <w:jc w:val="center"/>
        <w:rPr>
          <w:rFonts w:asciiTheme="minorBidi" w:eastAsia="Calibri" w:hAnsiTheme="minorBidi"/>
          <w:sz w:val="24"/>
          <w:szCs w:val="24"/>
          <w:rtl/>
        </w:rPr>
      </w:pPr>
      <w:r w:rsidRPr="00E36CD4">
        <w:rPr>
          <w:rFonts w:asciiTheme="minorBidi" w:eastAsia="Calibri" w:hAnsiTheme="minorBidi"/>
          <w:sz w:val="24"/>
          <w:szCs w:val="24"/>
          <w:rtl/>
        </w:rPr>
        <w:t>הועדה המקצועית לבחינת בקשות תמיכה</w:t>
      </w:r>
    </w:p>
    <w:p w14:paraId="0BBC5178" w14:textId="5F8C3754" w:rsidR="00E36CD4" w:rsidRPr="00E36CD4" w:rsidRDefault="00E36CD4" w:rsidP="00426CCE">
      <w:pPr>
        <w:spacing w:before="120" w:after="120" w:line="360" w:lineRule="auto"/>
        <w:rPr>
          <w:rFonts w:asciiTheme="minorBidi" w:eastAsia="Calibri" w:hAnsiTheme="minorBidi"/>
          <w:sz w:val="24"/>
          <w:szCs w:val="24"/>
          <w:rtl/>
        </w:rPr>
      </w:pPr>
      <w:r>
        <w:rPr>
          <w:rFonts w:asciiTheme="minorBidi" w:eastAsia="Calibri" w:hAnsiTheme="minorBidi" w:hint="cs"/>
          <w:sz w:val="24"/>
          <w:szCs w:val="24"/>
          <w:rtl/>
        </w:rPr>
        <w:t xml:space="preserve">תאריך: </w:t>
      </w:r>
      <w:r w:rsidR="00982459">
        <w:rPr>
          <w:rFonts w:asciiTheme="minorBidi" w:eastAsia="Calibri" w:hAnsiTheme="minorBidi" w:hint="cs"/>
          <w:sz w:val="24"/>
          <w:szCs w:val="24"/>
          <w:rtl/>
        </w:rPr>
        <w:t>25/05/25</w:t>
      </w:r>
    </w:p>
    <w:p w14:paraId="528E104E" w14:textId="77777777" w:rsidR="00E36CD4" w:rsidRPr="00E36CD4" w:rsidRDefault="00E36CD4" w:rsidP="00E626B0">
      <w:pPr>
        <w:spacing w:before="120" w:after="120" w:line="360" w:lineRule="auto"/>
        <w:rPr>
          <w:rFonts w:asciiTheme="minorBidi" w:hAnsiTheme="minorBidi"/>
          <w:sz w:val="24"/>
          <w:szCs w:val="24"/>
        </w:rPr>
      </w:pPr>
    </w:p>
    <w:sectPr w:rsidR="00E36CD4" w:rsidRPr="00E36CD4" w:rsidSect="00400046">
      <w:headerReference w:type="default" r:id="rId10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073" w14:textId="77777777" w:rsidR="00A210EC" w:rsidRDefault="00A210EC" w:rsidP="00E626B0">
      <w:pPr>
        <w:spacing w:after="0" w:line="240" w:lineRule="auto"/>
      </w:pPr>
      <w:r>
        <w:separator/>
      </w:r>
    </w:p>
  </w:endnote>
  <w:endnote w:type="continuationSeparator" w:id="0">
    <w:p w14:paraId="2F78EDA8" w14:textId="77777777" w:rsidR="00A210EC" w:rsidRDefault="00A210EC" w:rsidP="00E6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4034" w14:textId="77777777" w:rsidR="00A210EC" w:rsidRDefault="00A210EC" w:rsidP="00E626B0">
      <w:pPr>
        <w:spacing w:after="0" w:line="240" w:lineRule="auto"/>
      </w:pPr>
      <w:r>
        <w:separator/>
      </w:r>
    </w:p>
  </w:footnote>
  <w:footnote w:type="continuationSeparator" w:id="0">
    <w:p w14:paraId="74DBC9B8" w14:textId="77777777" w:rsidR="00A210EC" w:rsidRDefault="00A210EC" w:rsidP="00E6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19985838"/>
      <w:docPartObj>
        <w:docPartGallery w:val="Page Numbers (Top of Page)"/>
        <w:docPartUnique/>
      </w:docPartObj>
    </w:sdtPr>
    <w:sdtEndPr>
      <w:rPr>
        <w:cs/>
      </w:rPr>
    </w:sdtEndPr>
    <w:sdtContent>
      <w:p w14:paraId="31E80191" w14:textId="77777777" w:rsidR="00E626B0" w:rsidRDefault="00E626B0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16B00" w:rsidRPr="00716B00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14:paraId="2C90D412" w14:textId="77777777" w:rsidR="00E626B0" w:rsidRDefault="00E626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7C1"/>
    <w:multiLevelType w:val="hybridMultilevel"/>
    <w:tmpl w:val="A41AF516"/>
    <w:lvl w:ilvl="0" w:tplc="DA8E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C0F64">
      <w:numFmt w:val="none"/>
      <w:lvlText w:val=""/>
      <w:lvlJc w:val="left"/>
      <w:pPr>
        <w:tabs>
          <w:tab w:val="num" w:pos="360"/>
        </w:tabs>
      </w:pPr>
    </w:lvl>
    <w:lvl w:ilvl="2" w:tplc="C0C013AE">
      <w:numFmt w:val="none"/>
      <w:lvlText w:val=""/>
      <w:lvlJc w:val="left"/>
      <w:pPr>
        <w:tabs>
          <w:tab w:val="num" w:pos="360"/>
        </w:tabs>
      </w:pPr>
    </w:lvl>
    <w:lvl w:ilvl="3" w:tplc="7018D816">
      <w:numFmt w:val="none"/>
      <w:lvlText w:val=""/>
      <w:lvlJc w:val="left"/>
      <w:pPr>
        <w:tabs>
          <w:tab w:val="num" w:pos="360"/>
        </w:tabs>
      </w:pPr>
    </w:lvl>
    <w:lvl w:ilvl="4" w:tplc="600C06AA">
      <w:numFmt w:val="none"/>
      <w:lvlText w:val=""/>
      <w:lvlJc w:val="left"/>
      <w:pPr>
        <w:tabs>
          <w:tab w:val="num" w:pos="360"/>
        </w:tabs>
      </w:pPr>
    </w:lvl>
    <w:lvl w:ilvl="5" w:tplc="E272C534">
      <w:numFmt w:val="none"/>
      <w:lvlText w:val=""/>
      <w:lvlJc w:val="left"/>
      <w:pPr>
        <w:tabs>
          <w:tab w:val="num" w:pos="360"/>
        </w:tabs>
      </w:pPr>
    </w:lvl>
    <w:lvl w:ilvl="6" w:tplc="D908804A">
      <w:numFmt w:val="none"/>
      <w:lvlText w:val=""/>
      <w:lvlJc w:val="left"/>
      <w:pPr>
        <w:tabs>
          <w:tab w:val="num" w:pos="360"/>
        </w:tabs>
      </w:pPr>
    </w:lvl>
    <w:lvl w:ilvl="7" w:tplc="FE9098E0">
      <w:numFmt w:val="none"/>
      <w:lvlText w:val=""/>
      <w:lvlJc w:val="left"/>
      <w:pPr>
        <w:tabs>
          <w:tab w:val="num" w:pos="360"/>
        </w:tabs>
      </w:pPr>
    </w:lvl>
    <w:lvl w:ilvl="8" w:tplc="42BEBD7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0A4F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233D01"/>
    <w:multiLevelType w:val="multilevel"/>
    <w:tmpl w:val="0A3848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88859F7"/>
    <w:multiLevelType w:val="hybridMultilevel"/>
    <w:tmpl w:val="3B464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A2B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0A2661"/>
    <w:multiLevelType w:val="hybridMultilevel"/>
    <w:tmpl w:val="5172E64E"/>
    <w:lvl w:ilvl="0" w:tplc="00CA8CA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D5CEF"/>
    <w:multiLevelType w:val="hybridMultilevel"/>
    <w:tmpl w:val="A7B8B86E"/>
    <w:lvl w:ilvl="0" w:tplc="D24C46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0F0CE">
      <w:numFmt w:val="none"/>
      <w:lvlText w:val=""/>
      <w:lvlJc w:val="left"/>
      <w:pPr>
        <w:tabs>
          <w:tab w:val="num" w:pos="360"/>
        </w:tabs>
      </w:pPr>
    </w:lvl>
    <w:lvl w:ilvl="2" w:tplc="96942F80">
      <w:numFmt w:val="none"/>
      <w:lvlText w:val=""/>
      <w:lvlJc w:val="left"/>
      <w:pPr>
        <w:tabs>
          <w:tab w:val="num" w:pos="360"/>
        </w:tabs>
      </w:pPr>
    </w:lvl>
    <w:lvl w:ilvl="3" w:tplc="88247830">
      <w:numFmt w:val="none"/>
      <w:lvlText w:val=""/>
      <w:lvlJc w:val="left"/>
      <w:pPr>
        <w:tabs>
          <w:tab w:val="num" w:pos="360"/>
        </w:tabs>
      </w:pPr>
    </w:lvl>
    <w:lvl w:ilvl="4" w:tplc="59929A9A">
      <w:numFmt w:val="none"/>
      <w:lvlText w:val=""/>
      <w:lvlJc w:val="left"/>
      <w:pPr>
        <w:tabs>
          <w:tab w:val="num" w:pos="360"/>
        </w:tabs>
      </w:pPr>
    </w:lvl>
    <w:lvl w:ilvl="5" w:tplc="8E54C3DE">
      <w:numFmt w:val="none"/>
      <w:lvlText w:val=""/>
      <w:lvlJc w:val="left"/>
      <w:pPr>
        <w:tabs>
          <w:tab w:val="num" w:pos="360"/>
        </w:tabs>
      </w:pPr>
    </w:lvl>
    <w:lvl w:ilvl="6" w:tplc="944C9194">
      <w:numFmt w:val="none"/>
      <w:lvlText w:val=""/>
      <w:lvlJc w:val="left"/>
      <w:pPr>
        <w:tabs>
          <w:tab w:val="num" w:pos="360"/>
        </w:tabs>
      </w:pPr>
    </w:lvl>
    <w:lvl w:ilvl="7" w:tplc="4DB21DDC">
      <w:numFmt w:val="none"/>
      <w:lvlText w:val=""/>
      <w:lvlJc w:val="left"/>
      <w:pPr>
        <w:tabs>
          <w:tab w:val="num" w:pos="360"/>
        </w:tabs>
      </w:pPr>
    </w:lvl>
    <w:lvl w:ilvl="8" w:tplc="E8FE19DE">
      <w:numFmt w:val="none"/>
      <w:lvlText w:val=""/>
      <w:lvlJc w:val="left"/>
      <w:pPr>
        <w:tabs>
          <w:tab w:val="num" w:pos="360"/>
        </w:tabs>
      </w:pPr>
    </w:lvl>
  </w:abstractNum>
  <w:num w:numId="1" w16cid:durableId="2112385960">
    <w:abstractNumId w:val="4"/>
  </w:num>
  <w:num w:numId="2" w16cid:durableId="14381816">
    <w:abstractNumId w:val="0"/>
  </w:num>
  <w:num w:numId="3" w16cid:durableId="1304967446">
    <w:abstractNumId w:val="2"/>
  </w:num>
  <w:num w:numId="4" w16cid:durableId="164366089">
    <w:abstractNumId w:val="6"/>
  </w:num>
  <w:num w:numId="5" w16cid:durableId="809446469">
    <w:abstractNumId w:val="5"/>
  </w:num>
  <w:num w:numId="6" w16cid:durableId="2048875491">
    <w:abstractNumId w:val="3"/>
  </w:num>
  <w:num w:numId="7" w16cid:durableId="168462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CD4"/>
    <w:rsid w:val="0003475C"/>
    <w:rsid w:val="000A2924"/>
    <w:rsid w:val="000A5A71"/>
    <w:rsid w:val="000D6D05"/>
    <w:rsid w:val="00156142"/>
    <w:rsid w:val="00164D33"/>
    <w:rsid w:val="001A421C"/>
    <w:rsid w:val="001B14C1"/>
    <w:rsid w:val="001B7C0B"/>
    <w:rsid w:val="00233EA7"/>
    <w:rsid w:val="00247F25"/>
    <w:rsid w:val="00254FC9"/>
    <w:rsid w:val="002A40A4"/>
    <w:rsid w:val="002B5A5A"/>
    <w:rsid w:val="002D0F09"/>
    <w:rsid w:val="002E6965"/>
    <w:rsid w:val="00330DC6"/>
    <w:rsid w:val="00385DCD"/>
    <w:rsid w:val="003A3757"/>
    <w:rsid w:val="003A4A35"/>
    <w:rsid w:val="003C3F49"/>
    <w:rsid w:val="003D4EA0"/>
    <w:rsid w:val="003D5CBF"/>
    <w:rsid w:val="003E0DE6"/>
    <w:rsid w:val="00400046"/>
    <w:rsid w:val="004235D5"/>
    <w:rsid w:val="00426CCE"/>
    <w:rsid w:val="00445836"/>
    <w:rsid w:val="004A638F"/>
    <w:rsid w:val="00597F6B"/>
    <w:rsid w:val="005A4DFE"/>
    <w:rsid w:val="005F16B2"/>
    <w:rsid w:val="0060417B"/>
    <w:rsid w:val="00616102"/>
    <w:rsid w:val="006221B8"/>
    <w:rsid w:val="006B07F6"/>
    <w:rsid w:val="00707F33"/>
    <w:rsid w:val="00711F07"/>
    <w:rsid w:val="00716B00"/>
    <w:rsid w:val="0074536F"/>
    <w:rsid w:val="007731E6"/>
    <w:rsid w:val="007B7DFA"/>
    <w:rsid w:val="007D0E8C"/>
    <w:rsid w:val="00813B82"/>
    <w:rsid w:val="0082578C"/>
    <w:rsid w:val="008666E9"/>
    <w:rsid w:val="00874DF9"/>
    <w:rsid w:val="00880C84"/>
    <w:rsid w:val="008A21AC"/>
    <w:rsid w:val="008B08B5"/>
    <w:rsid w:val="008E2E67"/>
    <w:rsid w:val="00913116"/>
    <w:rsid w:val="00940088"/>
    <w:rsid w:val="00955E0B"/>
    <w:rsid w:val="00982459"/>
    <w:rsid w:val="009F0F27"/>
    <w:rsid w:val="00A03A20"/>
    <w:rsid w:val="00A069C1"/>
    <w:rsid w:val="00A113C0"/>
    <w:rsid w:val="00A210EC"/>
    <w:rsid w:val="00A34EE3"/>
    <w:rsid w:val="00A437C8"/>
    <w:rsid w:val="00A56DEC"/>
    <w:rsid w:val="00AD63C7"/>
    <w:rsid w:val="00B179FC"/>
    <w:rsid w:val="00B41DE4"/>
    <w:rsid w:val="00B4202B"/>
    <w:rsid w:val="00B55068"/>
    <w:rsid w:val="00B63547"/>
    <w:rsid w:val="00BA2AE5"/>
    <w:rsid w:val="00BC2FBC"/>
    <w:rsid w:val="00C44083"/>
    <w:rsid w:val="00C56ACC"/>
    <w:rsid w:val="00CB7888"/>
    <w:rsid w:val="00D124D0"/>
    <w:rsid w:val="00D37D1C"/>
    <w:rsid w:val="00D4743C"/>
    <w:rsid w:val="00D47F76"/>
    <w:rsid w:val="00D90A5F"/>
    <w:rsid w:val="00DC0436"/>
    <w:rsid w:val="00DE267C"/>
    <w:rsid w:val="00E30A04"/>
    <w:rsid w:val="00E36CD4"/>
    <w:rsid w:val="00E626B0"/>
    <w:rsid w:val="00EA788B"/>
    <w:rsid w:val="00F3197A"/>
    <w:rsid w:val="00FA081F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F772"/>
  <w15:docId w15:val="{60707C3B-3B81-4020-AC6E-B6D5ED77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8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626B0"/>
  </w:style>
  <w:style w:type="paragraph" w:styleId="a6">
    <w:name w:val="footer"/>
    <w:basedOn w:val="a"/>
    <w:link w:val="a7"/>
    <w:uiPriority w:val="99"/>
    <w:unhideWhenUsed/>
    <w:rsid w:val="00E626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626B0"/>
  </w:style>
  <w:style w:type="paragraph" w:styleId="a8">
    <w:name w:val="Balloon Text"/>
    <w:basedOn w:val="a"/>
    <w:link w:val="a9"/>
    <w:uiPriority w:val="99"/>
    <w:semiHidden/>
    <w:unhideWhenUsed/>
    <w:rsid w:val="0042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26CC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179F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179FC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B179F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79FC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B179FC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B17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bd0d3-9888-4148-9d71-df19bd5c3906">
      <Terms xmlns="http://schemas.microsoft.com/office/infopath/2007/PartnerControls"/>
    </lcf76f155ced4ddcb4097134ff3c332f>
    <TaxCatchAll xmlns="2d7f225b-9d37-43de-8ce8-ff3a952e28e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BA9DD526920404ABDC388BC1B8C4FA8" ma:contentTypeVersion="17" ma:contentTypeDescription="צור מסמך חדש." ma:contentTypeScope="" ma:versionID="734abec50f628142f3d80c8523fa8ae1">
  <xsd:schema xmlns:xsd="http://www.w3.org/2001/XMLSchema" xmlns:xs="http://www.w3.org/2001/XMLSchema" xmlns:p="http://schemas.microsoft.com/office/2006/metadata/properties" xmlns:ns1="http://schemas.microsoft.com/sharepoint/v3" xmlns:ns2="c54bd0d3-9888-4148-9d71-df19bd5c3906" xmlns:ns3="2d7f225b-9d37-43de-8ce8-ff3a952e28e1" targetNamespace="http://schemas.microsoft.com/office/2006/metadata/properties" ma:root="true" ma:fieldsID="1bdf34ab0b4ef39ca62a33bbb37818b0" ns1:_="" ns2:_="" ns3:_="">
    <xsd:import namespace="http://schemas.microsoft.com/sharepoint/v3"/>
    <xsd:import namespace="c54bd0d3-9888-4148-9d71-df19bd5c3906"/>
    <xsd:import namespace="2d7f225b-9d37-43de-8ce8-ff3a952e2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מאפייני מדיניות תאימות מאוחדת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פעולת ממשק משתמש של מדיניות תאימות מאוחדת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bd0d3-9888-4148-9d71-df19bd5c3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012e9713-f20b-4ddc-8bd6-f15c0cd13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225b-9d37-43de-8ce8-ff3a952e2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4f574f-00d1-4624-af60-47685e8d55a3}" ma:internalName="TaxCatchAll" ma:showField="CatchAllData" ma:web="2d7f225b-9d37-43de-8ce8-ff3a952e2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6E9EA2-C8BA-43B5-AA73-384229E0468B}">
  <ds:schemaRefs>
    <ds:schemaRef ds:uri="http://schemas.microsoft.com/office/2006/metadata/properties"/>
    <ds:schemaRef ds:uri="http://schemas.microsoft.com/office/infopath/2007/PartnerControls"/>
    <ds:schemaRef ds:uri="c54bd0d3-9888-4148-9d71-df19bd5c3906"/>
    <ds:schemaRef ds:uri="2d7f225b-9d37-43de-8ce8-ff3a952e28e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4C52F3-CA20-41C4-9A5A-43D456EE1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4bd0d3-9888-4148-9d71-df19bd5c3906"/>
    <ds:schemaRef ds:uri="2d7f225b-9d37-43de-8ce8-ff3a952e2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A2C9C-09F6-4481-85C6-05C982BB55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3208</Characters>
  <Application>Microsoft Office Word</Application>
  <DocSecurity>0</DocSecurity>
  <Lines>92</Lines>
  <Paragraphs>68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שפרוני, גבר ושות'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צביקי גבר</dc:creator>
  <cp:keywords/>
  <dc:description/>
  <cp:lastModifiedBy>יפה בוקובזה - מנהלת חשבונות ראשית</cp:lastModifiedBy>
  <cp:revision>4</cp:revision>
  <dcterms:created xsi:type="dcterms:W3CDTF">2025-05-25T11:01:00Z</dcterms:created>
  <dcterms:modified xsi:type="dcterms:W3CDTF">2026-01-04T13:47:00Z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0x0101007BA9DD526920404ABDC388BC1B8C4FA8</vt:lpwstr>
  </property>
  <property fmtid="{D5CDD505-2E9C-101B-9397-08002B2CF9AE}" pid="3" name="MediaServiceImageTags">
    <vt:lpwstr/>
  </property>
</Properties>
</file>